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2BF6" w14:textId="77777777" w:rsidR="001F48C0" w:rsidRDefault="001F48C0">
      <w:pPr>
        <w:rPr>
          <w:rFonts w:ascii="Calibri" w:eastAsia="Calibri" w:hAnsi="Calibri" w:cs="Calibri"/>
          <w:sz w:val="28"/>
          <w:szCs w:val="28"/>
        </w:rPr>
      </w:pPr>
    </w:p>
    <w:p w14:paraId="3DE52ECB" w14:textId="77777777" w:rsidR="001F48C0" w:rsidRDefault="006D6805">
      <w:pPr>
        <w:jc w:val="center"/>
        <w:rPr>
          <w:rFonts w:ascii="Calibri" w:eastAsia="Calibri" w:hAnsi="Calibri" w:cs="Calibri"/>
          <w:sz w:val="28"/>
          <w:szCs w:val="28"/>
        </w:rPr>
      </w:pPr>
      <w:r>
        <w:rPr>
          <w:rFonts w:ascii="Calibri" w:eastAsia="Calibri" w:hAnsi="Calibri" w:cs="Calibri"/>
          <w:b/>
          <w:sz w:val="28"/>
          <w:szCs w:val="28"/>
        </w:rPr>
        <w:t>Workday Rising—Request to Attend</w:t>
      </w:r>
    </w:p>
    <w:p w14:paraId="1C4104F4" w14:textId="77777777" w:rsidR="001F48C0" w:rsidRDefault="001F48C0">
      <w:pPr>
        <w:rPr>
          <w:rFonts w:ascii="Calibri" w:eastAsia="Calibri" w:hAnsi="Calibri" w:cs="Calibri"/>
          <w:sz w:val="22"/>
          <w:szCs w:val="22"/>
        </w:rPr>
      </w:pPr>
    </w:p>
    <w:p w14:paraId="0567CB01" w14:textId="77777777" w:rsidR="001F48C0" w:rsidRDefault="001F48C0">
      <w:pPr>
        <w:rPr>
          <w:rFonts w:ascii="Calibri" w:eastAsia="Calibri" w:hAnsi="Calibri" w:cs="Calibri"/>
          <w:sz w:val="22"/>
          <w:szCs w:val="22"/>
        </w:rPr>
      </w:pPr>
    </w:p>
    <w:p w14:paraId="79E387FA" w14:textId="77777777" w:rsidR="001F48C0" w:rsidRDefault="006D6805">
      <w:pPr>
        <w:rPr>
          <w:rFonts w:ascii="Calibri" w:eastAsia="Calibri" w:hAnsi="Calibri" w:cs="Calibri"/>
          <w:sz w:val="22"/>
          <w:szCs w:val="22"/>
        </w:rPr>
      </w:pPr>
      <w:r>
        <w:rPr>
          <w:rFonts w:ascii="Calibri" w:eastAsia="Calibri" w:hAnsi="Calibri" w:cs="Calibri"/>
          <w:sz w:val="22"/>
          <w:szCs w:val="22"/>
        </w:rPr>
        <w:t>Hi [Name],</w:t>
      </w:r>
    </w:p>
    <w:p w14:paraId="28E47EE1" w14:textId="77777777" w:rsidR="001F48C0" w:rsidRDefault="001F48C0">
      <w:pPr>
        <w:rPr>
          <w:rFonts w:ascii="Calibri" w:eastAsia="Calibri" w:hAnsi="Calibri" w:cs="Calibri"/>
          <w:sz w:val="22"/>
          <w:szCs w:val="22"/>
        </w:rPr>
      </w:pPr>
    </w:p>
    <w:p w14:paraId="60E4375B" w14:textId="77777777" w:rsidR="001F48C0" w:rsidRDefault="006D6805">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I’m requesting your approval to attend </w:t>
      </w:r>
      <w:hyperlink r:id="rId7">
        <w:r>
          <w:rPr>
            <w:rFonts w:ascii="Calibri" w:eastAsia="Calibri" w:hAnsi="Calibri" w:cs="Calibri"/>
            <w:color w:val="0563C1"/>
            <w:sz w:val="22"/>
            <w:szCs w:val="22"/>
            <w:u w:val="single"/>
          </w:rPr>
          <w:t>Workday Rising</w:t>
        </w:r>
      </w:hyperlink>
      <w:r>
        <w:rPr>
          <w:rFonts w:ascii="Calibri" w:eastAsia="Calibri" w:hAnsi="Calibri" w:cs="Calibri"/>
          <w:sz w:val="22"/>
          <w:szCs w:val="22"/>
        </w:rPr>
        <w:t xml:space="preserve">, taking place September 12–15, 2022, at the Orange County Convention Center in Orlando, Florida. Workday Rising is where changemakers explore solutions not only for adapting to change, but for driving it. This is a great opportunity for me to discover new ways to create value at our organization and support our continued success in a changing world. </w:t>
      </w:r>
      <w:r>
        <w:rPr>
          <w:rFonts w:ascii="Tahoma" w:eastAsia="Tahoma" w:hAnsi="Tahoma" w:cs="Tahoma"/>
          <w:color w:val="333333"/>
          <w:sz w:val="21"/>
          <w:szCs w:val="21"/>
          <w:highlight w:val="white"/>
        </w:rPr>
        <w:t xml:space="preserve"> </w:t>
      </w:r>
    </w:p>
    <w:p w14:paraId="2E2C920D" w14:textId="77777777" w:rsidR="001F48C0" w:rsidRDefault="001F48C0">
      <w:pPr>
        <w:rPr>
          <w:rFonts w:ascii="Calibri" w:eastAsia="Calibri" w:hAnsi="Calibri" w:cs="Calibri"/>
          <w:sz w:val="22"/>
          <w:szCs w:val="22"/>
        </w:rPr>
      </w:pPr>
    </w:p>
    <w:p w14:paraId="7EEBB717" w14:textId="77777777" w:rsidR="001F48C0" w:rsidRDefault="006D680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This will be the first in-person event since 2019, allowing me to connect with the whole customer community while learning about the latest innovation from Workday.</w:t>
      </w:r>
      <w:r>
        <w:rPr>
          <w:rFonts w:ascii="Calibri" w:eastAsia="Calibri" w:hAnsi="Calibri" w:cs="Calibri"/>
          <w:color w:val="000000"/>
          <w:sz w:val="22"/>
          <w:szCs w:val="22"/>
        </w:rPr>
        <w:t xml:space="preserve"> </w:t>
      </w:r>
      <w:r>
        <w:rPr>
          <w:rFonts w:ascii="Calibri" w:eastAsia="Calibri" w:hAnsi="Calibri" w:cs="Calibri"/>
          <w:sz w:val="22"/>
          <w:szCs w:val="22"/>
        </w:rPr>
        <w:t xml:space="preserve">I’d love to </w:t>
      </w:r>
      <w:r>
        <w:rPr>
          <w:rFonts w:ascii="Calibri" w:eastAsia="Calibri" w:hAnsi="Calibri" w:cs="Calibri"/>
          <w:color w:val="000000"/>
          <w:sz w:val="22"/>
          <w:szCs w:val="22"/>
        </w:rPr>
        <w:t xml:space="preserve">collaborate with </w:t>
      </w:r>
      <w:r>
        <w:rPr>
          <w:rFonts w:ascii="Calibri" w:eastAsia="Calibri" w:hAnsi="Calibri" w:cs="Calibri"/>
          <w:sz w:val="22"/>
          <w:szCs w:val="22"/>
        </w:rPr>
        <w:t xml:space="preserve">other </w:t>
      </w:r>
      <w:r>
        <w:rPr>
          <w:rFonts w:ascii="Calibri" w:eastAsia="Calibri" w:hAnsi="Calibri" w:cs="Calibri"/>
          <w:color w:val="000000"/>
          <w:sz w:val="22"/>
          <w:szCs w:val="22"/>
        </w:rPr>
        <w:t xml:space="preserve">customers, </w:t>
      </w:r>
      <w:r>
        <w:rPr>
          <w:rFonts w:ascii="Calibri" w:eastAsia="Calibri" w:hAnsi="Calibri" w:cs="Calibri"/>
          <w:sz w:val="22"/>
          <w:szCs w:val="22"/>
        </w:rPr>
        <w:t xml:space="preserve">meet one-on-one </w:t>
      </w:r>
      <w:r>
        <w:rPr>
          <w:rFonts w:ascii="Calibri" w:eastAsia="Calibri" w:hAnsi="Calibri" w:cs="Calibri"/>
          <w:color w:val="000000"/>
          <w:sz w:val="22"/>
          <w:szCs w:val="22"/>
        </w:rPr>
        <w:t>with industry and product experts, and boost my professional development</w:t>
      </w:r>
      <w:r>
        <w:rPr>
          <w:rFonts w:ascii="Calibri" w:eastAsia="Calibri" w:hAnsi="Calibri" w:cs="Calibri"/>
          <w:sz w:val="22"/>
          <w:szCs w:val="22"/>
        </w:rPr>
        <w:t>.</w:t>
      </w:r>
    </w:p>
    <w:p w14:paraId="33DBDA4D" w14:textId="77777777" w:rsidR="001F48C0" w:rsidRDefault="001F48C0">
      <w:pPr>
        <w:rPr>
          <w:rFonts w:ascii="Calibri" w:eastAsia="Calibri" w:hAnsi="Calibri" w:cs="Calibri"/>
          <w:sz w:val="22"/>
          <w:szCs w:val="22"/>
        </w:rPr>
      </w:pPr>
    </w:p>
    <w:p w14:paraId="14529A03" w14:textId="77777777" w:rsidR="001F48C0" w:rsidRDefault="006D6805">
      <w:pPr>
        <w:rPr>
          <w:rFonts w:ascii="Calibri" w:eastAsia="Calibri" w:hAnsi="Calibri" w:cs="Calibri"/>
          <w:sz w:val="22"/>
          <w:szCs w:val="22"/>
        </w:rPr>
      </w:pPr>
      <w:r>
        <w:rPr>
          <w:rFonts w:ascii="Calibri" w:eastAsia="Calibri" w:hAnsi="Calibri" w:cs="Calibri"/>
          <w:sz w:val="22"/>
          <w:szCs w:val="22"/>
        </w:rPr>
        <w:t>Specifically, I’d like to focus on exploring solutions or best practices that could benefit the following projects at our organization:</w:t>
      </w:r>
    </w:p>
    <w:p w14:paraId="3FEB16FE" w14:textId="77777777" w:rsidR="001F48C0" w:rsidRDefault="001F48C0">
      <w:pPr>
        <w:rPr>
          <w:rFonts w:ascii="Calibri" w:eastAsia="Calibri" w:hAnsi="Calibri" w:cs="Calibri"/>
          <w:sz w:val="22"/>
          <w:szCs w:val="22"/>
        </w:rPr>
      </w:pPr>
    </w:p>
    <w:p w14:paraId="38DDE710" w14:textId="77777777" w:rsidR="001F48C0" w:rsidRDefault="006D6805">
      <w:pPr>
        <w:numPr>
          <w:ilvl w:val="0"/>
          <w:numId w:val="1"/>
        </w:numPr>
        <w:rPr>
          <w:sz w:val="22"/>
          <w:szCs w:val="22"/>
        </w:rPr>
      </w:pPr>
      <w:r>
        <w:rPr>
          <w:rFonts w:ascii="Calibri" w:eastAsia="Calibri" w:hAnsi="Calibri" w:cs="Calibri"/>
          <w:sz w:val="22"/>
          <w:szCs w:val="22"/>
        </w:rPr>
        <w:t>[add project or initiative]</w:t>
      </w:r>
    </w:p>
    <w:p w14:paraId="33F63405" w14:textId="77777777" w:rsidR="001F48C0" w:rsidRDefault="001F48C0">
      <w:pPr>
        <w:rPr>
          <w:rFonts w:ascii="Calibri" w:eastAsia="Calibri" w:hAnsi="Calibri" w:cs="Calibri"/>
          <w:sz w:val="22"/>
          <w:szCs w:val="22"/>
        </w:rPr>
      </w:pPr>
    </w:p>
    <w:p w14:paraId="07366A2E" w14:textId="77777777" w:rsidR="001F48C0" w:rsidRDefault="006D6805">
      <w:r>
        <w:rPr>
          <w:rFonts w:ascii="Calibri" w:eastAsia="Calibri" w:hAnsi="Calibri" w:cs="Calibri"/>
          <w:sz w:val="22"/>
          <w:szCs w:val="22"/>
        </w:rPr>
        <w:t xml:space="preserve">Here’s a breakdown of my approximate conference costs based on flying into Orlando, including </w:t>
      </w:r>
      <w:r>
        <w:rPr>
          <w:rFonts w:ascii="Calibri" w:eastAsia="Calibri" w:hAnsi="Calibri" w:cs="Calibri"/>
          <w:color w:val="000000"/>
          <w:sz w:val="22"/>
          <w:szCs w:val="22"/>
        </w:rPr>
        <w:t xml:space="preserve">a special discount of </w:t>
      </w:r>
      <w:r>
        <w:rPr>
          <w:rFonts w:ascii="Calibri" w:eastAsia="Calibri" w:hAnsi="Calibri" w:cs="Calibri"/>
          <w:b/>
          <w:color w:val="000000"/>
          <w:sz w:val="22"/>
          <w:szCs w:val="22"/>
        </w:rPr>
        <w:t xml:space="preserve">$300 off the regular conference pass for </w:t>
      </w:r>
      <w:r>
        <w:rPr>
          <w:rFonts w:ascii="Calibri" w:eastAsia="Calibri" w:hAnsi="Calibri" w:cs="Calibri"/>
          <w:b/>
          <w:sz w:val="22"/>
          <w:szCs w:val="22"/>
        </w:rPr>
        <w:t>Early Bird registration</w:t>
      </w:r>
      <w:r>
        <w:rPr>
          <w:rFonts w:ascii="Calibri" w:eastAsia="Calibri" w:hAnsi="Calibri" w:cs="Calibri"/>
          <w:sz w:val="22"/>
          <w:szCs w:val="22"/>
        </w:rPr>
        <w:t>:</w:t>
      </w:r>
    </w:p>
    <w:p w14:paraId="4D940954" w14:textId="77777777" w:rsidR="001F48C0" w:rsidRDefault="001F48C0">
      <w:pPr>
        <w:rPr>
          <w:rFonts w:ascii="Calibri" w:eastAsia="Calibri" w:hAnsi="Calibri" w:cs="Calibri"/>
          <w:sz w:val="22"/>
          <w:szCs w:val="22"/>
        </w:rPr>
      </w:pPr>
    </w:p>
    <w:tbl>
      <w:tblPr>
        <w:tblStyle w:val="a"/>
        <w:tblW w:w="10748" w:type="dxa"/>
        <w:jc w:val="center"/>
        <w:tblLayout w:type="fixed"/>
        <w:tblLook w:val="0000" w:firstRow="0" w:lastRow="0" w:firstColumn="0" w:lastColumn="0" w:noHBand="0" w:noVBand="0"/>
      </w:tblPr>
      <w:tblGrid>
        <w:gridCol w:w="5239"/>
        <w:gridCol w:w="2501"/>
        <w:gridCol w:w="3008"/>
      </w:tblGrid>
      <w:tr w:rsidR="001F48C0" w14:paraId="424973EC" w14:textId="77777777">
        <w:trPr>
          <w:trHeight w:val="300"/>
          <w:jc w:val="center"/>
        </w:trPr>
        <w:tc>
          <w:tcPr>
            <w:tcW w:w="5239" w:type="dxa"/>
            <w:tcBorders>
              <w:top w:val="single" w:sz="4" w:space="0" w:color="000000"/>
              <w:left w:val="single" w:sz="4" w:space="0" w:color="000000"/>
              <w:bottom w:val="single" w:sz="4" w:space="0" w:color="000000"/>
              <w:right w:val="single" w:sz="4" w:space="0" w:color="000000"/>
            </w:tcBorders>
            <w:shd w:val="clear" w:color="auto" w:fill="D8D8D8"/>
          </w:tcPr>
          <w:p w14:paraId="4336B235" w14:textId="77777777" w:rsidR="001F48C0" w:rsidRDefault="006D6805">
            <w:pPr>
              <w:rPr>
                <w:rFonts w:ascii="Calibri" w:eastAsia="Calibri" w:hAnsi="Calibri" w:cs="Calibri"/>
                <w:sz w:val="22"/>
                <w:szCs w:val="22"/>
              </w:rPr>
            </w:pPr>
            <w:r>
              <w:rPr>
                <w:rFonts w:ascii="Calibri" w:eastAsia="Calibri" w:hAnsi="Calibri" w:cs="Calibri"/>
                <w:b/>
                <w:sz w:val="22"/>
                <w:szCs w:val="22"/>
              </w:rPr>
              <w:t>Item</w:t>
            </w:r>
          </w:p>
        </w:tc>
        <w:tc>
          <w:tcPr>
            <w:tcW w:w="2501" w:type="dxa"/>
            <w:tcBorders>
              <w:top w:val="single" w:sz="4" w:space="0" w:color="000000"/>
              <w:left w:val="nil"/>
              <w:bottom w:val="single" w:sz="4" w:space="0" w:color="000000"/>
              <w:right w:val="single" w:sz="4" w:space="0" w:color="000000"/>
            </w:tcBorders>
            <w:shd w:val="clear" w:color="auto" w:fill="D8D8D8"/>
          </w:tcPr>
          <w:p w14:paraId="245F7B2A" w14:textId="77777777" w:rsidR="001F48C0" w:rsidRDefault="006D6805">
            <w:pPr>
              <w:jc w:val="center"/>
              <w:rPr>
                <w:rFonts w:ascii="Calibri" w:eastAsia="Calibri" w:hAnsi="Calibri" w:cs="Calibri"/>
                <w:sz w:val="22"/>
                <w:szCs w:val="22"/>
              </w:rPr>
            </w:pPr>
            <w:r>
              <w:rPr>
                <w:rFonts w:ascii="Calibri" w:eastAsia="Calibri" w:hAnsi="Calibri" w:cs="Calibri"/>
                <w:b/>
                <w:sz w:val="22"/>
                <w:szCs w:val="22"/>
              </w:rPr>
              <w:t>Early Bird</w:t>
            </w:r>
          </w:p>
          <w:p w14:paraId="7E04C0E9" w14:textId="2CAEBE7F" w:rsidR="001F48C0" w:rsidRDefault="006D6805">
            <w:pPr>
              <w:jc w:val="center"/>
              <w:rPr>
                <w:rFonts w:ascii="Calibri" w:eastAsia="Calibri" w:hAnsi="Calibri" w:cs="Calibri"/>
                <w:sz w:val="22"/>
                <w:szCs w:val="22"/>
              </w:rPr>
            </w:pPr>
            <w:r>
              <w:rPr>
                <w:rFonts w:ascii="Calibri" w:eastAsia="Calibri" w:hAnsi="Calibri" w:cs="Calibri"/>
                <w:b/>
                <w:sz w:val="22"/>
                <w:szCs w:val="22"/>
              </w:rPr>
              <w:t>(</w:t>
            </w:r>
            <w:r w:rsidR="005C542D">
              <w:rPr>
                <w:rFonts w:ascii="Calibri" w:eastAsia="Calibri" w:hAnsi="Calibri" w:cs="Calibri"/>
                <w:b/>
                <w:sz w:val="22"/>
                <w:szCs w:val="22"/>
              </w:rPr>
              <w:t xml:space="preserve">Through </w:t>
            </w:r>
            <w:r>
              <w:rPr>
                <w:rFonts w:ascii="Calibri" w:eastAsia="Calibri" w:hAnsi="Calibri" w:cs="Calibri"/>
                <w:b/>
                <w:sz w:val="22"/>
                <w:szCs w:val="22"/>
              </w:rPr>
              <w:t xml:space="preserve">July </w:t>
            </w:r>
            <w:r w:rsidR="0052468D">
              <w:rPr>
                <w:rFonts w:ascii="Calibri" w:eastAsia="Calibri" w:hAnsi="Calibri" w:cs="Calibri"/>
                <w:b/>
                <w:sz w:val="22"/>
                <w:szCs w:val="22"/>
              </w:rPr>
              <w:t>1</w:t>
            </w:r>
            <w:r>
              <w:rPr>
                <w:rFonts w:ascii="Calibri" w:eastAsia="Calibri" w:hAnsi="Calibri" w:cs="Calibri"/>
                <w:b/>
                <w:sz w:val="22"/>
                <w:szCs w:val="22"/>
              </w:rPr>
              <w:t>8)</w:t>
            </w:r>
          </w:p>
        </w:tc>
        <w:tc>
          <w:tcPr>
            <w:tcW w:w="3008" w:type="dxa"/>
            <w:tcBorders>
              <w:top w:val="single" w:sz="4" w:space="0" w:color="000000"/>
              <w:left w:val="nil"/>
              <w:bottom w:val="single" w:sz="4" w:space="0" w:color="000000"/>
              <w:right w:val="single" w:sz="4" w:space="0" w:color="000000"/>
            </w:tcBorders>
            <w:shd w:val="clear" w:color="auto" w:fill="D8D8D8"/>
          </w:tcPr>
          <w:p w14:paraId="1769B5DD" w14:textId="77777777" w:rsidR="001F48C0" w:rsidRDefault="006D6805">
            <w:pPr>
              <w:jc w:val="center"/>
              <w:rPr>
                <w:rFonts w:ascii="Calibri" w:eastAsia="Calibri" w:hAnsi="Calibri" w:cs="Calibri"/>
                <w:sz w:val="22"/>
                <w:szCs w:val="22"/>
              </w:rPr>
            </w:pPr>
            <w:r>
              <w:rPr>
                <w:rFonts w:ascii="Calibri" w:eastAsia="Calibri" w:hAnsi="Calibri" w:cs="Calibri"/>
                <w:b/>
                <w:sz w:val="22"/>
                <w:szCs w:val="22"/>
              </w:rPr>
              <w:t>Regular</w:t>
            </w:r>
          </w:p>
          <w:p w14:paraId="4D72A5A4" w14:textId="3A403956" w:rsidR="001F48C0" w:rsidRDefault="006D6805">
            <w:pPr>
              <w:jc w:val="center"/>
              <w:rPr>
                <w:rFonts w:ascii="Calibri" w:eastAsia="Calibri" w:hAnsi="Calibri" w:cs="Calibri"/>
                <w:sz w:val="22"/>
                <w:szCs w:val="22"/>
              </w:rPr>
            </w:pPr>
            <w:r>
              <w:rPr>
                <w:rFonts w:ascii="Calibri" w:eastAsia="Calibri" w:hAnsi="Calibri" w:cs="Calibri"/>
                <w:b/>
                <w:sz w:val="22"/>
                <w:szCs w:val="22"/>
              </w:rPr>
              <w:t xml:space="preserve">(July </w:t>
            </w:r>
            <w:r w:rsidR="0052468D">
              <w:rPr>
                <w:rFonts w:ascii="Calibri" w:eastAsia="Calibri" w:hAnsi="Calibri" w:cs="Calibri"/>
                <w:b/>
                <w:sz w:val="22"/>
                <w:szCs w:val="22"/>
              </w:rPr>
              <w:t>19</w:t>
            </w:r>
            <w:r>
              <w:rPr>
                <w:rFonts w:ascii="Calibri" w:eastAsia="Calibri" w:hAnsi="Calibri" w:cs="Calibri"/>
                <w:b/>
                <w:sz w:val="22"/>
                <w:szCs w:val="22"/>
              </w:rPr>
              <w:t>–September 24)</w:t>
            </w:r>
          </w:p>
        </w:tc>
      </w:tr>
      <w:tr w:rsidR="001F48C0" w14:paraId="3C68E3F5"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16F0FB6E" w14:textId="77777777" w:rsidR="001F48C0" w:rsidRDefault="006D6805">
            <w:pPr>
              <w:rPr>
                <w:rFonts w:ascii="Calibri" w:eastAsia="Calibri" w:hAnsi="Calibri" w:cs="Calibri"/>
                <w:sz w:val="22"/>
                <w:szCs w:val="22"/>
              </w:rPr>
            </w:pPr>
            <w:r>
              <w:rPr>
                <w:rFonts w:ascii="Calibri" w:eastAsia="Calibri" w:hAnsi="Calibri" w:cs="Calibri"/>
                <w:sz w:val="22"/>
                <w:szCs w:val="22"/>
              </w:rPr>
              <w:t>Average U.S. Airfare</w:t>
            </w:r>
          </w:p>
        </w:tc>
        <w:tc>
          <w:tcPr>
            <w:tcW w:w="2501" w:type="dxa"/>
            <w:tcBorders>
              <w:top w:val="nil"/>
              <w:left w:val="nil"/>
              <w:bottom w:val="single" w:sz="4" w:space="0" w:color="000000"/>
              <w:right w:val="single" w:sz="4" w:space="0" w:color="000000"/>
            </w:tcBorders>
          </w:tcPr>
          <w:p w14:paraId="35EA6482" w14:textId="77777777" w:rsidR="001F48C0" w:rsidRDefault="006D6805">
            <w:pPr>
              <w:rPr>
                <w:rFonts w:ascii="Calibri" w:eastAsia="Calibri" w:hAnsi="Calibri" w:cs="Calibri"/>
                <w:sz w:val="22"/>
                <w:szCs w:val="22"/>
              </w:rPr>
            </w:pPr>
            <w:r>
              <w:rPr>
                <w:rFonts w:ascii="Calibri" w:eastAsia="Calibri" w:hAnsi="Calibri" w:cs="Calibri"/>
                <w:sz w:val="22"/>
                <w:szCs w:val="22"/>
              </w:rPr>
              <w:t>$350</w:t>
            </w:r>
          </w:p>
        </w:tc>
        <w:tc>
          <w:tcPr>
            <w:tcW w:w="3008" w:type="dxa"/>
            <w:tcBorders>
              <w:top w:val="nil"/>
              <w:left w:val="nil"/>
              <w:bottom w:val="single" w:sz="4" w:space="0" w:color="000000"/>
              <w:right w:val="single" w:sz="4" w:space="0" w:color="000000"/>
            </w:tcBorders>
          </w:tcPr>
          <w:p w14:paraId="7C1E95E1" w14:textId="77777777" w:rsidR="001F48C0" w:rsidRDefault="006D6805">
            <w:pPr>
              <w:rPr>
                <w:rFonts w:ascii="Calibri" w:eastAsia="Calibri" w:hAnsi="Calibri" w:cs="Calibri"/>
                <w:sz w:val="22"/>
                <w:szCs w:val="22"/>
              </w:rPr>
            </w:pPr>
            <w:r>
              <w:rPr>
                <w:rFonts w:ascii="Calibri" w:eastAsia="Calibri" w:hAnsi="Calibri" w:cs="Calibri"/>
                <w:sz w:val="22"/>
                <w:szCs w:val="22"/>
              </w:rPr>
              <w:t>$350</w:t>
            </w:r>
          </w:p>
        </w:tc>
      </w:tr>
      <w:tr w:rsidR="001F48C0" w14:paraId="4B26242E"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1EFDF45D" w14:textId="77777777" w:rsidR="001F48C0" w:rsidRDefault="006D6805">
            <w:pPr>
              <w:rPr>
                <w:rFonts w:ascii="Calibri" w:eastAsia="Calibri" w:hAnsi="Calibri" w:cs="Calibri"/>
                <w:sz w:val="22"/>
                <w:szCs w:val="22"/>
              </w:rPr>
            </w:pPr>
            <w:r>
              <w:rPr>
                <w:rFonts w:ascii="Calibri" w:eastAsia="Calibri" w:hAnsi="Calibri" w:cs="Calibri"/>
                <w:sz w:val="22"/>
                <w:szCs w:val="22"/>
              </w:rPr>
              <w:t>Transportation (round-trip taxi from airport to hotel)</w:t>
            </w:r>
          </w:p>
          <w:p w14:paraId="0F945CC5" w14:textId="77777777" w:rsidR="001F48C0" w:rsidRDefault="001F48C0">
            <w:pPr>
              <w:rPr>
                <w:rFonts w:ascii="Calibri" w:eastAsia="Calibri" w:hAnsi="Calibri" w:cs="Calibri"/>
                <w:sz w:val="22"/>
                <w:szCs w:val="22"/>
              </w:rPr>
            </w:pPr>
          </w:p>
        </w:tc>
        <w:tc>
          <w:tcPr>
            <w:tcW w:w="2501" w:type="dxa"/>
            <w:tcBorders>
              <w:top w:val="nil"/>
              <w:left w:val="nil"/>
              <w:bottom w:val="single" w:sz="4" w:space="0" w:color="000000"/>
              <w:right w:val="single" w:sz="4" w:space="0" w:color="000000"/>
            </w:tcBorders>
          </w:tcPr>
          <w:p w14:paraId="49B7A1E5" w14:textId="77777777" w:rsidR="001F48C0" w:rsidRDefault="006D6805">
            <w:pPr>
              <w:rPr>
                <w:rFonts w:ascii="Calibri" w:eastAsia="Calibri" w:hAnsi="Calibri" w:cs="Calibri"/>
                <w:sz w:val="22"/>
                <w:szCs w:val="22"/>
              </w:rPr>
            </w:pPr>
            <w:r>
              <w:rPr>
                <w:rFonts w:ascii="Calibri" w:eastAsia="Calibri" w:hAnsi="Calibri" w:cs="Calibri"/>
                <w:sz w:val="22"/>
                <w:szCs w:val="22"/>
              </w:rPr>
              <w:t>$80</w:t>
            </w:r>
          </w:p>
          <w:p w14:paraId="24CAAE1A" w14:textId="77777777" w:rsidR="001F48C0" w:rsidRDefault="001F48C0">
            <w:pPr>
              <w:rPr>
                <w:rFonts w:ascii="Calibri" w:eastAsia="Calibri" w:hAnsi="Calibri" w:cs="Calibri"/>
                <w:sz w:val="22"/>
                <w:szCs w:val="22"/>
              </w:rPr>
            </w:pPr>
          </w:p>
        </w:tc>
        <w:tc>
          <w:tcPr>
            <w:tcW w:w="3008" w:type="dxa"/>
            <w:tcBorders>
              <w:top w:val="nil"/>
              <w:left w:val="nil"/>
              <w:bottom w:val="single" w:sz="4" w:space="0" w:color="000000"/>
              <w:right w:val="single" w:sz="4" w:space="0" w:color="000000"/>
            </w:tcBorders>
          </w:tcPr>
          <w:p w14:paraId="0E85E21B" w14:textId="77777777" w:rsidR="001F48C0" w:rsidRDefault="006D6805">
            <w:pPr>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$80</w:t>
            </w:r>
          </w:p>
          <w:p w14:paraId="413FE44D" w14:textId="77777777" w:rsidR="001F48C0" w:rsidRDefault="001F48C0">
            <w:pPr>
              <w:rPr>
                <w:rFonts w:ascii="Calibri" w:eastAsia="Calibri" w:hAnsi="Calibri" w:cs="Calibri"/>
                <w:sz w:val="22"/>
                <w:szCs w:val="22"/>
              </w:rPr>
            </w:pPr>
          </w:p>
        </w:tc>
      </w:tr>
      <w:tr w:rsidR="001F48C0" w14:paraId="746024D5" w14:textId="77777777">
        <w:trPr>
          <w:trHeight w:val="330"/>
          <w:jc w:val="center"/>
        </w:trPr>
        <w:tc>
          <w:tcPr>
            <w:tcW w:w="5239" w:type="dxa"/>
            <w:tcBorders>
              <w:top w:val="nil"/>
              <w:left w:val="single" w:sz="4" w:space="0" w:color="000000"/>
              <w:bottom w:val="single" w:sz="4" w:space="0" w:color="000000"/>
              <w:right w:val="single" w:sz="4" w:space="0" w:color="000000"/>
            </w:tcBorders>
          </w:tcPr>
          <w:p w14:paraId="1146DA1F" w14:textId="77777777" w:rsidR="001F48C0" w:rsidRDefault="006D6805">
            <w:pPr>
              <w:rPr>
                <w:rFonts w:ascii="Calibri" w:eastAsia="Calibri" w:hAnsi="Calibri" w:cs="Calibri"/>
                <w:sz w:val="22"/>
                <w:szCs w:val="22"/>
              </w:rPr>
            </w:pPr>
            <w:r>
              <w:rPr>
                <w:rFonts w:ascii="Calibri" w:eastAsia="Calibri" w:hAnsi="Calibri" w:cs="Calibri"/>
                <w:sz w:val="22"/>
                <w:szCs w:val="22"/>
              </w:rPr>
              <w:t>Hotel (three nights at $200)</w:t>
            </w:r>
          </w:p>
        </w:tc>
        <w:tc>
          <w:tcPr>
            <w:tcW w:w="2501" w:type="dxa"/>
            <w:tcBorders>
              <w:top w:val="nil"/>
              <w:left w:val="nil"/>
              <w:bottom w:val="single" w:sz="4" w:space="0" w:color="000000"/>
              <w:right w:val="single" w:sz="4" w:space="0" w:color="000000"/>
            </w:tcBorders>
          </w:tcPr>
          <w:p w14:paraId="662A8FD5" w14:textId="77777777" w:rsidR="001F48C0" w:rsidRDefault="006D6805">
            <w:pPr>
              <w:rPr>
                <w:rFonts w:ascii="Calibri" w:eastAsia="Calibri" w:hAnsi="Calibri" w:cs="Calibri"/>
                <w:sz w:val="22"/>
                <w:szCs w:val="22"/>
              </w:rPr>
            </w:pPr>
            <w:r>
              <w:rPr>
                <w:rFonts w:ascii="Calibri" w:eastAsia="Calibri" w:hAnsi="Calibri" w:cs="Calibri"/>
                <w:sz w:val="22"/>
                <w:szCs w:val="22"/>
              </w:rPr>
              <w:t>$600</w:t>
            </w:r>
          </w:p>
        </w:tc>
        <w:tc>
          <w:tcPr>
            <w:tcW w:w="3008" w:type="dxa"/>
            <w:tcBorders>
              <w:top w:val="nil"/>
              <w:left w:val="nil"/>
              <w:bottom w:val="single" w:sz="4" w:space="0" w:color="000000"/>
              <w:right w:val="single" w:sz="4" w:space="0" w:color="000000"/>
            </w:tcBorders>
          </w:tcPr>
          <w:p w14:paraId="09DCBD8B" w14:textId="77777777" w:rsidR="001F48C0" w:rsidRDefault="006D6805">
            <w:pPr>
              <w:rPr>
                <w:rFonts w:ascii="Calibri" w:eastAsia="Calibri" w:hAnsi="Calibri" w:cs="Calibri"/>
                <w:sz w:val="22"/>
                <w:szCs w:val="22"/>
              </w:rPr>
            </w:pPr>
            <w:r>
              <w:rPr>
                <w:rFonts w:ascii="Calibri" w:eastAsia="Calibri" w:hAnsi="Calibri" w:cs="Calibri"/>
                <w:sz w:val="22"/>
                <w:szCs w:val="22"/>
              </w:rPr>
              <w:t>$600</w:t>
            </w:r>
          </w:p>
        </w:tc>
      </w:tr>
      <w:tr w:rsidR="001F48C0" w14:paraId="18682F35"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2771E715" w14:textId="77777777" w:rsidR="001F48C0" w:rsidRDefault="006D6805">
            <w:pPr>
              <w:rPr>
                <w:rFonts w:ascii="Calibri" w:eastAsia="Calibri" w:hAnsi="Calibri" w:cs="Calibri"/>
                <w:sz w:val="22"/>
                <w:szCs w:val="22"/>
              </w:rPr>
            </w:pPr>
            <w:r>
              <w:rPr>
                <w:rFonts w:ascii="Calibri" w:eastAsia="Calibri" w:hAnsi="Calibri" w:cs="Calibri"/>
                <w:sz w:val="22"/>
                <w:szCs w:val="22"/>
              </w:rPr>
              <w:t>Meals/Expenses (lunch daily and two dinner events provided) three days at $75)</w:t>
            </w:r>
          </w:p>
        </w:tc>
        <w:tc>
          <w:tcPr>
            <w:tcW w:w="2501" w:type="dxa"/>
            <w:tcBorders>
              <w:top w:val="nil"/>
              <w:left w:val="nil"/>
              <w:bottom w:val="single" w:sz="4" w:space="0" w:color="000000"/>
              <w:right w:val="single" w:sz="4" w:space="0" w:color="000000"/>
            </w:tcBorders>
          </w:tcPr>
          <w:p w14:paraId="57BAD317" w14:textId="77777777" w:rsidR="001F48C0" w:rsidRDefault="006D6805">
            <w:pPr>
              <w:rPr>
                <w:rFonts w:ascii="Calibri" w:eastAsia="Calibri" w:hAnsi="Calibri" w:cs="Calibri"/>
                <w:sz w:val="22"/>
                <w:szCs w:val="22"/>
              </w:rPr>
            </w:pPr>
            <w:r>
              <w:rPr>
                <w:rFonts w:ascii="Calibri" w:eastAsia="Calibri" w:hAnsi="Calibri" w:cs="Calibri"/>
                <w:sz w:val="22"/>
                <w:szCs w:val="22"/>
              </w:rPr>
              <w:t>$150</w:t>
            </w:r>
          </w:p>
        </w:tc>
        <w:tc>
          <w:tcPr>
            <w:tcW w:w="3008" w:type="dxa"/>
            <w:tcBorders>
              <w:top w:val="nil"/>
              <w:left w:val="nil"/>
              <w:bottom w:val="single" w:sz="4" w:space="0" w:color="000000"/>
              <w:right w:val="single" w:sz="4" w:space="0" w:color="000000"/>
            </w:tcBorders>
          </w:tcPr>
          <w:p w14:paraId="3540F79E" w14:textId="77777777" w:rsidR="001F48C0" w:rsidRDefault="006D6805">
            <w:pPr>
              <w:rPr>
                <w:rFonts w:ascii="Calibri" w:eastAsia="Calibri" w:hAnsi="Calibri" w:cs="Calibri"/>
                <w:sz w:val="22"/>
                <w:szCs w:val="22"/>
              </w:rPr>
            </w:pPr>
            <w:r>
              <w:rPr>
                <w:rFonts w:ascii="Calibri" w:eastAsia="Calibri" w:hAnsi="Calibri" w:cs="Calibri"/>
                <w:sz w:val="22"/>
                <w:szCs w:val="22"/>
              </w:rPr>
              <w:t>$150</w:t>
            </w:r>
          </w:p>
        </w:tc>
      </w:tr>
      <w:tr w:rsidR="001F48C0" w14:paraId="0AA61DA6"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6FE7D0AE" w14:textId="77777777" w:rsidR="001F48C0" w:rsidRDefault="006D6805">
            <w:pPr>
              <w:rPr>
                <w:rFonts w:ascii="Calibri" w:eastAsia="Calibri" w:hAnsi="Calibri" w:cs="Calibri"/>
                <w:sz w:val="22"/>
                <w:szCs w:val="22"/>
              </w:rPr>
            </w:pPr>
            <w:r>
              <w:rPr>
                <w:rFonts w:ascii="Calibri" w:eastAsia="Calibri" w:hAnsi="Calibri" w:cs="Calibri"/>
                <w:sz w:val="22"/>
                <w:szCs w:val="22"/>
              </w:rPr>
              <w:t>Registration Fee</w:t>
            </w:r>
          </w:p>
        </w:tc>
        <w:tc>
          <w:tcPr>
            <w:tcW w:w="2501" w:type="dxa"/>
            <w:tcBorders>
              <w:top w:val="nil"/>
              <w:left w:val="nil"/>
              <w:bottom w:val="single" w:sz="4" w:space="0" w:color="000000"/>
              <w:right w:val="single" w:sz="4" w:space="0" w:color="000000"/>
            </w:tcBorders>
          </w:tcPr>
          <w:p w14:paraId="2B3D878B" w14:textId="77777777" w:rsidR="001F48C0" w:rsidRDefault="006D6805">
            <w:pPr>
              <w:rPr>
                <w:rFonts w:ascii="Calibri" w:eastAsia="Calibri" w:hAnsi="Calibri" w:cs="Calibri"/>
                <w:sz w:val="22"/>
                <w:szCs w:val="22"/>
              </w:rPr>
            </w:pPr>
            <w:r>
              <w:rPr>
                <w:rFonts w:ascii="Calibri" w:eastAsia="Calibri" w:hAnsi="Calibri" w:cs="Calibri"/>
                <w:sz w:val="22"/>
                <w:szCs w:val="22"/>
              </w:rPr>
              <w:t>$1,695</w:t>
            </w:r>
          </w:p>
        </w:tc>
        <w:tc>
          <w:tcPr>
            <w:tcW w:w="3008" w:type="dxa"/>
            <w:tcBorders>
              <w:top w:val="nil"/>
              <w:left w:val="nil"/>
              <w:bottom w:val="single" w:sz="4" w:space="0" w:color="000000"/>
              <w:right w:val="single" w:sz="4" w:space="0" w:color="000000"/>
            </w:tcBorders>
          </w:tcPr>
          <w:p w14:paraId="72859B5C" w14:textId="77777777" w:rsidR="001F48C0" w:rsidRDefault="006D6805">
            <w:pPr>
              <w:rPr>
                <w:rFonts w:ascii="Calibri" w:eastAsia="Calibri" w:hAnsi="Calibri" w:cs="Calibri"/>
                <w:sz w:val="22"/>
                <w:szCs w:val="22"/>
              </w:rPr>
            </w:pPr>
            <w:r>
              <w:rPr>
                <w:rFonts w:ascii="Calibri" w:eastAsia="Calibri" w:hAnsi="Calibri" w:cs="Calibri"/>
                <w:sz w:val="22"/>
                <w:szCs w:val="22"/>
              </w:rPr>
              <w:t>$1,995</w:t>
            </w:r>
          </w:p>
        </w:tc>
      </w:tr>
      <w:tr w:rsidR="001F48C0" w14:paraId="4C87C773"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21CC1B49" w14:textId="77777777" w:rsidR="001F48C0" w:rsidRDefault="006D6805">
            <w:pPr>
              <w:rPr>
                <w:rFonts w:ascii="Calibri" w:eastAsia="Calibri" w:hAnsi="Calibri" w:cs="Calibri"/>
                <w:sz w:val="22"/>
                <w:szCs w:val="22"/>
              </w:rPr>
            </w:pPr>
            <w:r>
              <w:rPr>
                <w:rFonts w:ascii="Calibri" w:eastAsia="Calibri" w:hAnsi="Calibri" w:cs="Calibri"/>
                <w:b/>
                <w:sz w:val="22"/>
                <w:szCs w:val="22"/>
              </w:rPr>
              <w:t>TOTAL</w:t>
            </w:r>
          </w:p>
        </w:tc>
        <w:tc>
          <w:tcPr>
            <w:tcW w:w="2501" w:type="dxa"/>
            <w:tcBorders>
              <w:top w:val="nil"/>
              <w:left w:val="nil"/>
              <w:bottom w:val="single" w:sz="4" w:space="0" w:color="000000"/>
              <w:right w:val="single" w:sz="4" w:space="0" w:color="000000"/>
            </w:tcBorders>
          </w:tcPr>
          <w:p w14:paraId="2E3F78EB" w14:textId="3DE245EF" w:rsidR="001F48C0" w:rsidRDefault="006D6805">
            <w:pPr>
              <w:rPr>
                <w:rFonts w:ascii="Calibri" w:eastAsia="Calibri" w:hAnsi="Calibri" w:cs="Calibri"/>
                <w:sz w:val="22"/>
                <w:szCs w:val="22"/>
              </w:rPr>
            </w:pPr>
            <w:r>
              <w:rPr>
                <w:rFonts w:ascii="Calibri" w:eastAsia="Calibri" w:hAnsi="Calibri" w:cs="Calibri"/>
                <w:b/>
                <w:sz w:val="22"/>
                <w:szCs w:val="22"/>
              </w:rPr>
              <w:t>$</w:t>
            </w:r>
            <w:r w:rsidR="00A9228E">
              <w:rPr>
                <w:rFonts w:ascii="Calibri" w:eastAsia="Calibri" w:hAnsi="Calibri" w:cs="Calibri"/>
                <w:b/>
                <w:sz w:val="22"/>
                <w:szCs w:val="22"/>
              </w:rPr>
              <w:t>2,875</w:t>
            </w:r>
          </w:p>
        </w:tc>
        <w:tc>
          <w:tcPr>
            <w:tcW w:w="3008" w:type="dxa"/>
            <w:tcBorders>
              <w:top w:val="nil"/>
              <w:left w:val="nil"/>
              <w:bottom w:val="single" w:sz="4" w:space="0" w:color="000000"/>
              <w:right w:val="single" w:sz="4" w:space="0" w:color="000000"/>
            </w:tcBorders>
          </w:tcPr>
          <w:p w14:paraId="540E8817" w14:textId="41443802" w:rsidR="001F48C0" w:rsidRDefault="006D6805">
            <w:pPr>
              <w:rPr>
                <w:rFonts w:ascii="Calibri" w:eastAsia="Calibri" w:hAnsi="Calibri" w:cs="Calibri"/>
                <w:sz w:val="22"/>
                <w:szCs w:val="22"/>
              </w:rPr>
            </w:pPr>
            <w:r>
              <w:rPr>
                <w:rFonts w:ascii="Calibri" w:eastAsia="Calibri" w:hAnsi="Calibri" w:cs="Calibri"/>
                <w:b/>
                <w:sz w:val="22"/>
                <w:szCs w:val="22"/>
              </w:rPr>
              <w:t>$3,</w:t>
            </w:r>
            <w:r w:rsidR="00A9228E">
              <w:rPr>
                <w:rFonts w:ascii="Calibri" w:eastAsia="Calibri" w:hAnsi="Calibri" w:cs="Calibri"/>
                <w:b/>
                <w:sz w:val="22"/>
                <w:szCs w:val="22"/>
              </w:rPr>
              <w:t>175</w:t>
            </w:r>
          </w:p>
        </w:tc>
      </w:tr>
    </w:tbl>
    <w:p w14:paraId="0FFB729A" w14:textId="77777777" w:rsidR="001F48C0" w:rsidRDefault="001F48C0">
      <w:pPr>
        <w:rPr>
          <w:rFonts w:ascii="Calibri" w:eastAsia="Calibri" w:hAnsi="Calibri" w:cs="Calibri"/>
          <w:sz w:val="22"/>
          <w:szCs w:val="22"/>
        </w:rPr>
      </w:pPr>
    </w:p>
    <w:p w14:paraId="3C684008" w14:textId="77777777" w:rsidR="001F48C0" w:rsidRDefault="006D6805">
      <w:pPr>
        <w:rPr>
          <w:rFonts w:ascii="Calibri" w:eastAsia="Calibri" w:hAnsi="Calibri" w:cs="Calibri"/>
          <w:sz w:val="22"/>
          <w:szCs w:val="22"/>
        </w:rPr>
      </w:pPr>
      <w:r>
        <w:rPr>
          <w:rFonts w:ascii="Calibri" w:eastAsia="Calibri" w:hAnsi="Calibri" w:cs="Calibri"/>
          <w:sz w:val="22"/>
          <w:szCs w:val="22"/>
        </w:rPr>
        <w:t>Workday is committed to providing a healthy and safe environment at Workday Rising, including Covid-19 safety protocols. Limited In-person passes are available in 2022, and I would like to join in person for the reasons stated above.</w:t>
      </w:r>
    </w:p>
    <w:p w14:paraId="066D54B1" w14:textId="77777777" w:rsidR="001F48C0" w:rsidRDefault="001F48C0">
      <w:pPr>
        <w:rPr>
          <w:rFonts w:ascii="Calibri" w:eastAsia="Calibri" w:hAnsi="Calibri" w:cs="Calibri"/>
          <w:sz w:val="22"/>
          <w:szCs w:val="22"/>
        </w:rPr>
      </w:pPr>
    </w:p>
    <w:p w14:paraId="2B56BF5A" w14:textId="77777777" w:rsidR="001F48C0" w:rsidRDefault="006D6805">
      <w:pPr>
        <w:rPr>
          <w:rFonts w:ascii="Calibri" w:eastAsia="Calibri" w:hAnsi="Calibri" w:cs="Calibri"/>
          <w:sz w:val="22"/>
          <w:szCs w:val="22"/>
        </w:rPr>
      </w:pPr>
      <w:r>
        <w:rPr>
          <w:rFonts w:ascii="Calibri" w:eastAsia="Calibri" w:hAnsi="Calibri" w:cs="Calibri"/>
          <w:sz w:val="22"/>
          <w:szCs w:val="22"/>
        </w:rPr>
        <w:t>I’m confident that Workday Rising will benefit our organization, our team, and me. After the conference, I’ll summarize what I learned and share next steps with key stakeholders throughout the company.</w:t>
      </w:r>
    </w:p>
    <w:p w14:paraId="39F7AA40" w14:textId="77777777" w:rsidR="001F48C0" w:rsidRDefault="001F48C0">
      <w:pPr>
        <w:rPr>
          <w:rFonts w:ascii="Calibri" w:eastAsia="Calibri" w:hAnsi="Calibri" w:cs="Calibri"/>
          <w:sz w:val="22"/>
          <w:szCs w:val="22"/>
        </w:rPr>
      </w:pPr>
    </w:p>
    <w:p w14:paraId="6D4B28D2" w14:textId="77777777" w:rsidR="001F48C0" w:rsidRDefault="006D6805">
      <w:r>
        <w:rPr>
          <w:rFonts w:ascii="Calibri" w:eastAsia="Calibri" w:hAnsi="Calibri" w:cs="Calibri"/>
          <w:sz w:val="22"/>
          <w:szCs w:val="22"/>
        </w:rPr>
        <w:t xml:space="preserve">Thanks in advance for considering this request. </w:t>
      </w:r>
    </w:p>
    <w:sectPr w:rsidR="001F48C0">
      <w:headerReference w:type="default" r:id="rId8"/>
      <w:pgSz w:w="12240" w:h="15840"/>
      <w:pgMar w:top="1008" w:right="1440" w:bottom="100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333F" w14:textId="77777777" w:rsidR="00BD4029" w:rsidRDefault="00BD4029">
      <w:r>
        <w:separator/>
      </w:r>
    </w:p>
  </w:endnote>
  <w:endnote w:type="continuationSeparator" w:id="0">
    <w:p w14:paraId="12F1EF00" w14:textId="77777777" w:rsidR="00BD4029" w:rsidRDefault="00BD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CC5A" w14:textId="77777777" w:rsidR="00BD4029" w:rsidRDefault="00BD4029">
      <w:r>
        <w:separator/>
      </w:r>
    </w:p>
  </w:footnote>
  <w:footnote w:type="continuationSeparator" w:id="0">
    <w:p w14:paraId="6EA38A5E" w14:textId="77777777" w:rsidR="00BD4029" w:rsidRDefault="00BD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CEB9" w14:textId="77777777" w:rsidR="001F48C0" w:rsidRDefault="006D6805">
    <w:r>
      <w:rPr>
        <w:noProof/>
      </w:rPr>
      <w:drawing>
        <wp:anchor distT="114300" distB="114300" distL="114300" distR="114300" simplePos="0" relativeHeight="251658240" behindDoc="0" locked="0" layoutInCell="1" hidden="0" allowOverlap="1" wp14:anchorId="39D3FA8D" wp14:editId="143FB90F">
          <wp:simplePos x="0" y="0"/>
          <wp:positionH relativeFrom="page">
            <wp:posOffset>-38099</wp:posOffset>
          </wp:positionH>
          <wp:positionV relativeFrom="page">
            <wp:posOffset>9525</wp:posOffset>
          </wp:positionV>
          <wp:extent cx="7848600" cy="14716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48600" cy="1471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B337F"/>
    <w:multiLevelType w:val="multilevel"/>
    <w:tmpl w:val="B0960D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C0"/>
    <w:rsid w:val="001F48C0"/>
    <w:rsid w:val="00394E6D"/>
    <w:rsid w:val="0052468D"/>
    <w:rsid w:val="005C542D"/>
    <w:rsid w:val="006D6805"/>
    <w:rsid w:val="00A9228E"/>
    <w:rsid w:val="00AF109B"/>
    <w:rsid w:val="00BD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DA2"/>
  <w15:docId w15:val="{41ABF48E-C030-4B3C-8C14-834A4D10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rkdayrising.c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Agot Fox</dc:creator>
  <cp:lastModifiedBy>Dave Ott</cp:lastModifiedBy>
  <cp:revision>2</cp:revision>
  <dcterms:created xsi:type="dcterms:W3CDTF">2022-06-28T16:55:00Z</dcterms:created>
  <dcterms:modified xsi:type="dcterms:W3CDTF">2022-06-28T16:55:00Z</dcterms:modified>
</cp:coreProperties>
</file>